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4AAB" w14:textId="23459DD0" w:rsidR="00A5479A" w:rsidRPr="00F002D1" w:rsidRDefault="00F002D1" w:rsidP="00F002D1">
      <w:pPr>
        <w:jc w:val="center"/>
        <w:rPr>
          <w:b/>
          <w:bCs/>
          <w:sz w:val="28"/>
          <w:szCs w:val="28"/>
        </w:rPr>
      </w:pPr>
      <w:r w:rsidRPr="00F002D1">
        <w:rPr>
          <w:b/>
          <w:bCs/>
          <w:sz w:val="28"/>
          <w:szCs w:val="28"/>
        </w:rPr>
        <w:t>SERVICES TO YOUTH ACCOMPLISHMENTS</w:t>
      </w:r>
    </w:p>
    <w:p w14:paraId="40C3F407" w14:textId="3875849D" w:rsidR="00F002D1" w:rsidRDefault="00F002D1"/>
    <w:p w14:paraId="0F6D4D3C" w14:textId="56DD9D39" w:rsidR="00F002D1" w:rsidRDefault="00F002D1" w:rsidP="00F002D1">
      <w:pPr>
        <w:pStyle w:val="ListParagraph"/>
        <w:numPr>
          <w:ilvl w:val="0"/>
          <w:numId w:val="1"/>
        </w:numPr>
      </w:pPr>
      <w:r>
        <w:t xml:space="preserve">3 STY Link Sisters through Gaston Literacy Council’s Reading Soul Mates Program, volunteer at different Elementary Schools to read with students with low reading skills, so that they can catch up with their fellow students by the end of the school year.  </w:t>
      </w:r>
      <w:r w:rsidR="00196B63">
        <w:t>STY donated funds to the Reading Soulmates program to enable them to purchase individual books to 301 students in the program.  STY is working to install a little free library in one of the schools furnished with books from African American authors that are age appropriate.</w:t>
      </w:r>
    </w:p>
    <w:p w14:paraId="58EC96B5" w14:textId="77777777" w:rsidR="00F002D1" w:rsidRDefault="00F002D1" w:rsidP="00F002D1"/>
    <w:p w14:paraId="0A550407" w14:textId="096C1AF9" w:rsidR="00F002D1" w:rsidRDefault="00F002D1" w:rsidP="00F002D1">
      <w:pPr>
        <w:pStyle w:val="ListParagraph"/>
        <w:numPr>
          <w:ilvl w:val="0"/>
          <w:numId w:val="1"/>
        </w:numPr>
      </w:pPr>
      <w:r>
        <w:t xml:space="preserve">Through the Links Love HBCUs program of STY, the Piedmont (NC) Chapter of the Links, Incorporated participated as Sponsors, and made the Top Teams category in the UNCF 2025 Charlotte Walk for Education. The UNCF and HBCUs together worked to maintain and support a steady flow of graduates who will become a generation of professionals. </w:t>
      </w:r>
    </w:p>
    <w:p w14:paraId="316CB5D3" w14:textId="77777777" w:rsidR="00F002D1" w:rsidRDefault="00F002D1" w:rsidP="00F002D1">
      <w:pPr>
        <w:pStyle w:val="ListParagraph"/>
      </w:pPr>
    </w:p>
    <w:p w14:paraId="16AE2276" w14:textId="77777777" w:rsidR="00F002D1" w:rsidRDefault="00F002D1" w:rsidP="00F002D1">
      <w:pPr>
        <w:pStyle w:val="ListParagraph"/>
      </w:pPr>
    </w:p>
    <w:p w14:paraId="0AF0F85B" w14:textId="5CB3D02C" w:rsidR="00F002D1" w:rsidRDefault="00F002D1" w:rsidP="00F002D1">
      <w:r w:rsidRPr="00F002D1">
        <w:drawing>
          <wp:inline distT="0" distB="0" distL="0" distR="0" wp14:anchorId="79461EE4" wp14:editId="4C07F1E6">
            <wp:extent cx="5943600" cy="3241040"/>
            <wp:effectExtent l="0" t="0" r="0" b="0"/>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5"/>
                    <a:stretch>
                      <a:fillRect/>
                    </a:stretch>
                  </pic:blipFill>
                  <pic:spPr>
                    <a:xfrm>
                      <a:off x="0" y="0"/>
                      <a:ext cx="5943600" cy="3241040"/>
                    </a:xfrm>
                    <a:prstGeom prst="rect">
                      <a:avLst/>
                    </a:prstGeom>
                  </pic:spPr>
                </pic:pic>
              </a:graphicData>
            </a:graphic>
          </wp:inline>
        </w:drawing>
      </w:r>
    </w:p>
    <w:p w14:paraId="3ED13577" w14:textId="7AFCE73A" w:rsidR="00F002D1" w:rsidRDefault="00F002D1" w:rsidP="00F002D1"/>
    <w:p w14:paraId="5B79851C" w14:textId="6E1A316C" w:rsidR="00F002D1" w:rsidRDefault="00F002D1" w:rsidP="00F002D1">
      <w:pPr>
        <w:pStyle w:val="ListParagraph"/>
        <w:numPr>
          <w:ilvl w:val="0"/>
          <w:numId w:val="1"/>
        </w:numPr>
      </w:pPr>
      <w:r>
        <w:t>With the STY Links Love HBCUs Initiative, College Prep and Planning-HBCUs Focus was provided to the Boys and Girls Clubs of Greater Gaston monthly with different presenters.</w:t>
      </w:r>
    </w:p>
    <w:p w14:paraId="22EDC844" w14:textId="03B0C9DC" w:rsidR="00F002D1" w:rsidRDefault="00F002D1" w:rsidP="00F002D1">
      <w:pPr>
        <w:rPr>
          <w:noProof/>
        </w:rPr>
      </w:pPr>
      <w:r>
        <w:lastRenderedPageBreak/>
        <w:tab/>
      </w:r>
      <w:r w:rsidRPr="00F002D1">
        <w:drawing>
          <wp:inline distT="0" distB="0" distL="0" distR="0" wp14:anchorId="72AB3F17" wp14:editId="2EA0521D">
            <wp:extent cx="2032000" cy="1549400"/>
            <wp:effectExtent l="0" t="0" r="0" b="0"/>
            <wp:docPr id="2"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tables&#10;&#10;Description automatically generated"/>
                    <pic:cNvPicPr/>
                  </pic:nvPicPr>
                  <pic:blipFill>
                    <a:blip r:embed="rId6"/>
                    <a:stretch>
                      <a:fillRect/>
                    </a:stretch>
                  </pic:blipFill>
                  <pic:spPr>
                    <a:xfrm>
                      <a:off x="0" y="0"/>
                      <a:ext cx="2032000" cy="1549400"/>
                    </a:xfrm>
                    <a:prstGeom prst="rect">
                      <a:avLst/>
                    </a:prstGeom>
                  </pic:spPr>
                </pic:pic>
              </a:graphicData>
            </a:graphic>
          </wp:inline>
        </w:drawing>
      </w:r>
      <w:r w:rsidRPr="00F002D1">
        <w:rPr>
          <w:noProof/>
        </w:rPr>
        <w:t xml:space="preserve"> </w:t>
      </w:r>
      <w:r w:rsidRPr="00F002D1">
        <w:drawing>
          <wp:inline distT="0" distB="0" distL="0" distR="0" wp14:anchorId="05196C55" wp14:editId="3B5DB0C7">
            <wp:extent cx="1536700" cy="2032000"/>
            <wp:effectExtent l="0" t="0" r="0" b="0"/>
            <wp:docPr id="3" name="Picture 3"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standing in a room&#10;&#10;Description automatically generated"/>
                    <pic:cNvPicPr/>
                  </pic:nvPicPr>
                  <pic:blipFill>
                    <a:blip r:embed="rId7"/>
                    <a:stretch>
                      <a:fillRect/>
                    </a:stretch>
                  </pic:blipFill>
                  <pic:spPr>
                    <a:xfrm>
                      <a:off x="0" y="0"/>
                      <a:ext cx="1536700" cy="2032000"/>
                    </a:xfrm>
                    <a:prstGeom prst="rect">
                      <a:avLst/>
                    </a:prstGeom>
                  </pic:spPr>
                </pic:pic>
              </a:graphicData>
            </a:graphic>
          </wp:inline>
        </w:drawing>
      </w:r>
      <w:r w:rsidRPr="00F002D1">
        <w:rPr>
          <w:noProof/>
        </w:rPr>
        <w:t xml:space="preserve"> </w:t>
      </w:r>
      <w:r w:rsidRPr="00F002D1">
        <w:rPr>
          <w:noProof/>
        </w:rPr>
        <w:drawing>
          <wp:inline distT="0" distB="0" distL="0" distR="0" wp14:anchorId="76CE1624" wp14:editId="5B344E39">
            <wp:extent cx="1892300" cy="2032000"/>
            <wp:effectExtent l="0" t="0" r="0" b="0"/>
            <wp:docPr id="4" name="Picture 4" descr="A person holding a plaque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plaque and smiling&#10;&#10;Description automatically generated"/>
                    <pic:cNvPicPr/>
                  </pic:nvPicPr>
                  <pic:blipFill>
                    <a:blip r:embed="rId8"/>
                    <a:stretch>
                      <a:fillRect/>
                    </a:stretch>
                  </pic:blipFill>
                  <pic:spPr>
                    <a:xfrm>
                      <a:off x="0" y="0"/>
                      <a:ext cx="1892300" cy="2032000"/>
                    </a:xfrm>
                    <a:prstGeom prst="rect">
                      <a:avLst/>
                    </a:prstGeom>
                  </pic:spPr>
                </pic:pic>
              </a:graphicData>
            </a:graphic>
          </wp:inline>
        </w:drawing>
      </w:r>
      <w:r w:rsidRPr="00F002D1">
        <w:rPr>
          <w:noProof/>
        </w:rPr>
        <w:t xml:space="preserve"> </w:t>
      </w:r>
      <w:r w:rsidRPr="00F002D1">
        <w:rPr>
          <w:noProof/>
        </w:rPr>
        <w:drawing>
          <wp:inline distT="0" distB="0" distL="0" distR="0" wp14:anchorId="13F9D45E" wp14:editId="7254D8B6">
            <wp:extent cx="2032000" cy="2006600"/>
            <wp:effectExtent l="0" t="0" r="0" b="0"/>
            <wp:docPr id="5" name="Picture 5"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standing next to each other&#10;&#10;Description automatically generated"/>
                    <pic:cNvPicPr/>
                  </pic:nvPicPr>
                  <pic:blipFill>
                    <a:blip r:embed="rId9"/>
                    <a:stretch>
                      <a:fillRect/>
                    </a:stretch>
                  </pic:blipFill>
                  <pic:spPr>
                    <a:xfrm>
                      <a:off x="0" y="0"/>
                      <a:ext cx="2032000" cy="2006600"/>
                    </a:xfrm>
                    <a:prstGeom prst="rect">
                      <a:avLst/>
                    </a:prstGeom>
                  </pic:spPr>
                </pic:pic>
              </a:graphicData>
            </a:graphic>
          </wp:inline>
        </w:drawing>
      </w:r>
      <w:r w:rsidRPr="00F002D1">
        <w:rPr>
          <w:noProof/>
        </w:rPr>
        <w:drawing>
          <wp:inline distT="0" distB="0" distL="0" distR="0" wp14:anchorId="303CC17C" wp14:editId="25D76D3E">
            <wp:extent cx="2032000" cy="1320800"/>
            <wp:effectExtent l="0" t="0" r="0" b="0"/>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pic:nvPicPr>
                  <pic:blipFill>
                    <a:blip r:embed="rId10"/>
                    <a:stretch>
                      <a:fillRect/>
                    </a:stretch>
                  </pic:blipFill>
                  <pic:spPr>
                    <a:xfrm>
                      <a:off x="0" y="0"/>
                      <a:ext cx="2032000" cy="1320800"/>
                    </a:xfrm>
                    <a:prstGeom prst="rect">
                      <a:avLst/>
                    </a:prstGeom>
                  </pic:spPr>
                </pic:pic>
              </a:graphicData>
            </a:graphic>
          </wp:inline>
        </w:drawing>
      </w:r>
    </w:p>
    <w:p w14:paraId="3C1E5C23" w14:textId="73C1841A" w:rsidR="00F002D1" w:rsidRDefault="00F002D1" w:rsidP="00F002D1">
      <w:pPr>
        <w:rPr>
          <w:noProof/>
        </w:rPr>
      </w:pPr>
    </w:p>
    <w:p w14:paraId="61F5CE08" w14:textId="7DE6EEDF" w:rsidR="00F002D1" w:rsidRDefault="00F002D1" w:rsidP="00F002D1">
      <w:pPr>
        <w:rPr>
          <w:noProof/>
        </w:rPr>
      </w:pPr>
    </w:p>
    <w:p w14:paraId="1F66DDEB" w14:textId="0081B4F3" w:rsidR="00F002D1" w:rsidRDefault="00F002D1" w:rsidP="00F002D1">
      <w:pPr>
        <w:rPr>
          <w:noProof/>
        </w:rPr>
      </w:pPr>
      <w:r>
        <w:rPr>
          <w:rFonts w:ascii="Segoe UI" w:hAnsi="Segoe UI" w:cs="Segoe UI"/>
          <w:color w:val="242424"/>
          <w:sz w:val="22"/>
          <w:szCs w:val="22"/>
          <w:shd w:val="clear" w:color="auto" w:fill="FFFFFF"/>
        </w:rPr>
        <w:t>The S.T.E.A.M</w:t>
      </w:r>
      <w:r>
        <w:rPr>
          <w:rFonts w:ascii="Segoe UI" w:hAnsi="Segoe UI" w:cs="Segoe UI"/>
          <w:color w:val="242424"/>
          <w:sz w:val="22"/>
          <w:szCs w:val="22"/>
          <w:shd w:val="clear" w:color="auto" w:fill="FFFFFF"/>
        </w:rPr>
        <w:t xml:space="preserve"> SHOWCASE </w:t>
      </w:r>
      <w:r>
        <w:rPr>
          <w:rFonts w:ascii="Segoe UI" w:hAnsi="Segoe UI" w:cs="Segoe UI"/>
          <w:color w:val="242424"/>
          <w:sz w:val="22"/>
          <w:szCs w:val="22"/>
          <w:shd w:val="clear" w:color="auto" w:fill="FFFFFF"/>
        </w:rPr>
        <w:t>was the</w:t>
      </w:r>
      <w:r>
        <w:rPr>
          <w:rFonts w:ascii="Segoe UI" w:hAnsi="Segoe UI" w:cs="Segoe UI"/>
          <w:color w:val="242424"/>
          <w:sz w:val="22"/>
          <w:szCs w:val="22"/>
          <w:shd w:val="clear" w:color="auto" w:fill="FFFFFF"/>
        </w:rPr>
        <w:t xml:space="preserve"> first partnership event with Piedmont </w:t>
      </w:r>
      <w:r>
        <w:rPr>
          <w:rFonts w:ascii="Segoe UI" w:hAnsi="Segoe UI" w:cs="Segoe UI"/>
          <w:color w:val="242424"/>
          <w:sz w:val="22"/>
          <w:szCs w:val="22"/>
          <w:shd w:val="clear" w:color="auto" w:fill="FFFFFF"/>
        </w:rPr>
        <w:t xml:space="preserve">(NC) </w:t>
      </w:r>
      <w:r>
        <w:rPr>
          <w:rFonts w:ascii="Segoe UI" w:hAnsi="Segoe UI" w:cs="Segoe UI"/>
          <w:color w:val="242424"/>
          <w:sz w:val="22"/>
          <w:szCs w:val="22"/>
          <w:shd w:val="clear" w:color="auto" w:fill="FFFFFF"/>
        </w:rPr>
        <w:t>Chapter</w:t>
      </w:r>
      <w:r>
        <w:rPr>
          <w:rFonts w:ascii="Segoe UI" w:hAnsi="Segoe UI" w:cs="Segoe UI"/>
          <w:color w:val="242424"/>
          <w:sz w:val="22"/>
          <w:szCs w:val="22"/>
          <w:shd w:val="clear" w:color="auto" w:fill="FFFFFF"/>
        </w:rPr>
        <w:t xml:space="preserve"> of the Links, Incorporated and Gastonia </w:t>
      </w:r>
      <w:r>
        <w:rPr>
          <w:rFonts w:ascii="Segoe UI" w:hAnsi="Segoe UI" w:cs="Segoe UI"/>
          <w:color w:val="242424"/>
          <w:sz w:val="22"/>
          <w:szCs w:val="22"/>
          <w:shd w:val="clear" w:color="auto" w:fill="FFFFFF"/>
        </w:rPr>
        <w:t xml:space="preserve">Jack and Jill. Incorporated.  </w:t>
      </w:r>
    </w:p>
    <w:p w14:paraId="18D2A8BE" w14:textId="77777777" w:rsidR="00F002D1" w:rsidRDefault="00F002D1" w:rsidP="00F002D1">
      <w:pPr>
        <w:rPr>
          <w:noProof/>
        </w:rPr>
      </w:pPr>
    </w:p>
    <w:p w14:paraId="1DC3E129" w14:textId="13736455" w:rsidR="00F002D1" w:rsidRDefault="00F002D1" w:rsidP="00F002D1">
      <w:pPr>
        <w:rPr>
          <w:noProof/>
        </w:rPr>
      </w:pPr>
      <w:r>
        <w:fldChar w:fldCharType="begin"/>
      </w:r>
      <w:r>
        <w:instrText xml:space="preserve"> INCLUDEPICTURE "blob:https://outlook.live.com/a56c1db0-2eec-4803-91cb-7f45cf927c7d" \* MERGEFORMATINET </w:instrText>
      </w:r>
      <w:r>
        <w:fldChar w:fldCharType="separate"/>
      </w:r>
      <w:r>
        <w:rPr>
          <w:noProof/>
        </w:rPr>
        <mc:AlternateContent>
          <mc:Choice Requires="wps">
            <w:drawing>
              <wp:inline distT="0" distB="0" distL="0" distR="0" wp14:anchorId="559D4736" wp14:editId="7EA390B8">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8860D"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F002D1">
        <w:drawing>
          <wp:inline distT="0" distB="0" distL="0" distR="0" wp14:anchorId="2905EC09" wp14:editId="633CE01F">
            <wp:extent cx="2032000" cy="1612900"/>
            <wp:effectExtent l="0" t="0" r="0" b="0"/>
            <wp:docPr id="6" name="Picture 6" descr="A group of people wearing white coats and plastic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wearing white coats and plastic gloves&#10;&#10;Description automatically generated"/>
                    <pic:cNvPicPr/>
                  </pic:nvPicPr>
                  <pic:blipFill>
                    <a:blip r:embed="rId11"/>
                    <a:stretch>
                      <a:fillRect/>
                    </a:stretch>
                  </pic:blipFill>
                  <pic:spPr>
                    <a:xfrm>
                      <a:off x="0" y="0"/>
                      <a:ext cx="2032000" cy="1612900"/>
                    </a:xfrm>
                    <a:prstGeom prst="rect">
                      <a:avLst/>
                    </a:prstGeom>
                  </pic:spPr>
                </pic:pic>
              </a:graphicData>
            </a:graphic>
          </wp:inline>
        </w:drawing>
      </w:r>
      <w:r w:rsidRPr="00F002D1">
        <w:rPr>
          <w:noProof/>
        </w:rPr>
        <w:t xml:space="preserve"> </w:t>
      </w:r>
      <w:r w:rsidRPr="00F002D1">
        <w:drawing>
          <wp:inline distT="0" distB="0" distL="0" distR="0" wp14:anchorId="32964040" wp14:editId="492BACE5">
            <wp:extent cx="2032000" cy="1333500"/>
            <wp:effectExtent l="0" t="0" r="0" b="0"/>
            <wp:docPr id="7" name="Picture 7" descr="A group of people wearing blue lab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earing blue lab coats&#10;&#10;Description automatically generated"/>
                    <pic:cNvPicPr/>
                  </pic:nvPicPr>
                  <pic:blipFill>
                    <a:blip r:embed="rId12"/>
                    <a:stretch>
                      <a:fillRect/>
                    </a:stretch>
                  </pic:blipFill>
                  <pic:spPr>
                    <a:xfrm>
                      <a:off x="0" y="0"/>
                      <a:ext cx="2032000" cy="1333500"/>
                    </a:xfrm>
                    <a:prstGeom prst="rect">
                      <a:avLst/>
                    </a:prstGeom>
                  </pic:spPr>
                </pic:pic>
              </a:graphicData>
            </a:graphic>
          </wp:inline>
        </w:drawing>
      </w:r>
      <w:r w:rsidRPr="00F002D1">
        <w:rPr>
          <w:noProof/>
        </w:rPr>
        <w:t xml:space="preserve"> </w:t>
      </w:r>
    </w:p>
    <w:p w14:paraId="71F69990" w14:textId="1C6E3069" w:rsidR="00F002D1" w:rsidRDefault="00F002D1" w:rsidP="00F002D1">
      <w:pPr>
        <w:rPr>
          <w:noProof/>
        </w:rPr>
      </w:pPr>
    </w:p>
    <w:p w14:paraId="4A43F2CD" w14:textId="11A2F22A" w:rsidR="00F002D1" w:rsidRDefault="00F002D1" w:rsidP="00F002D1">
      <w:pPr>
        <w:rPr>
          <w:noProof/>
        </w:rPr>
      </w:pPr>
      <w:r>
        <w:rPr>
          <w:rFonts w:ascii="Segoe UI" w:hAnsi="Segoe UI" w:cs="Segoe UI"/>
          <w:color w:val="242424"/>
          <w:sz w:val="22"/>
          <w:szCs w:val="22"/>
          <w:shd w:val="clear" w:color="auto" w:fill="FFFFFF"/>
        </w:rPr>
        <w:lastRenderedPageBreak/>
        <w:t xml:space="preserve">STY presented the </w:t>
      </w:r>
      <w:r>
        <w:rPr>
          <w:rFonts w:ascii="Segoe UI" w:hAnsi="Segoe UI" w:cs="Segoe UI"/>
          <w:color w:val="242424"/>
          <w:sz w:val="22"/>
          <w:szCs w:val="22"/>
          <w:shd w:val="clear" w:color="auto" w:fill="FFFFFF"/>
        </w:rPr>
        <w:t>LIFE Umbrella Global Awareness program.</w:t>
      </w:r>
      <w:r>
        <w:rPr>
          <w:rFonts w:ascii="Segoe UI" w:hAnsi="Segoe UI" w:cs="Segoe UI"/>
          <w:color w:val="242424"/>
          <w:sz w:val="22"/>
          <w:szCs w:val="22"/>
        </w:rPr>
        <w:br/>
      </w:r>
      <w:r>
        <w:rPr>
          <w:rFonts w:ascii="Segoe UI" w:hAnsi="Segoe UI" w:cs="Segoe UI"/>
          <w:color w:val="242424"/>
          <w:sz w:val="22"/>
          <w:szCs w:val="22"/>
          <w:shd w:val="clear" w:color="auto" w:fill="FFFFFF"/>
        </w:rPr>
        <w:t xml:space="preserve">Link Robin took it to another level.  She had great presenters and great food items representing the different countries featured.  Link Robin also </w:t>
      </w:r>
      <w:r>
        <w:rPr>
          <w:rFonts w:ascii="Segoe UI" w:hAnsi="Segoe UI" w:cs="Segoe UI"/>
          <w:color w:val="242424"/>
          <w:sz w:val="22"/>
          <w:szCs w:val="22"/>
          <w:shd w:val="clear" w:color="auto" w:fill="FFFFFF"/>
        </w:rPr>
        <w:t>served Chick</w:t>
      </w:r>
      <w:r>
        <w:rPr>
          <w:rFonts w:ascii="Segoe UI" w:hAnsi="Segoe UI" w:cs="Segoe UI"/>
          <w:color w:val="242424"/>
          <w:sz w:val="22"/>
          <w:szCs w:val="22"/>
          <w:shd w:val="clear" w:color="auto" w:fill="FFFFFF"/>
        </w:rPr>
        <w:t xml:space="preserve"> Fil A sandwiches.  She had detailed decorations and props!  She provided a customs security uniform for </w:t>
      </w:r>
      <w:r>
        <w:rPr>
          <w:rFonts w:ascii="Segoe UI" w:hAnsi="Segoe UI" w:cs="Segoe UI"/>
          <w:color w:val="242424"/>
          <w:sz w:val="22"/>
          <w:szCs w:val="22"/>
          <w:shd w:val="clear" w:color="auto" w:fill="FFFFFF"/>
        </w:rPr>
        <w:t>Link Lisa Sido</w:t>
      </w:r>
      <w:r>
        <w:rPr>
          <w:rFonts w:ascii="Segoe UI" w:hAnsi="Segoe UI" w:cs="Segoe UI"/>
          <w:color w:val="242424"/>
          <w:sz w:val="22"/>
          <w:szCs w:val="22"/>
          <w:shd w:val="clear" w:color="auto" w:fill="FFFFFF"/>
        </w:rPr>
        <w:t xml:space="preserve"> to wear and interview all the students with passports coming into the country.  It was nothing but excellence all around.  Thanks a million Link Robin!</w:t>
      </w:r>
    </w:p>
    <w:p w14:paraId="395762CE" w14:textId="687650B0" w:rsidR="00F002D1" w:rsidRDefault="00F002D1" w:rsidP="00F002D1">
      <w:pPr>
        <w:rPr>
          <w:noProof/>
        </w:rPr>
      </w:pPr>
    </w:p>
    <w:p w14:paraId="1E025BFD" w14:textId="77777777" w:rsidR="00F002D1" w:rsidRDefault="00F002D1" w:rsidP="00F002D1">
      <w:pPr>
        <w:rPr>
          <w:noProof/>
        </w:rPr>
      </w:pPr>
    </w:p>
    <w:p w14:paraId="7A4267B8" w14:textId="3CAB5153" w:rsidR="00F002D1" w:rsidRDefault="00F002D1" w:rsidP="00F002D1">
      <w:pPr>
        <w:rPr>
          <w:noProof/>
        </w:rPr>
      </w:pPr>
      <w:r w:rsidRPr="00F002D1">
        <w:rPr>
          <w:noProof/>
        </w:rPr>
        <w:drawing>
          <wp:inline distT="0" distB="0" distL="0" distR="0" wp14:anchorId="51843E9C" wp14:editId="24753800">
            <wp:extent cx="5080000" cy="2245360"/>
            <wp:effectExtent l="0" t="0" r="0" b="254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13"/>
                    <a:stretch>
                      <a:fillRect/>
                    </a:stretch>
                  </pic:blipFill>
                  <pic:spPr>
                    <a:xfrm>
                      <a:off x="0" y="0"/>
                      <a:ext cx="5080000" cy="2245360"/>
                    </a:xfrm>
                    <a:prstGeom prst="rect">
                      <a:avLst/>
                    </a:prstGeom>
                  </pic:spPr>
                </pic:pic>
              </a:graphicData>
            </a:graphic>
          </wp:inline>
        </w:drawing>
      </w:r>
    </w:p>
    <w:p w14:paraId="135B9F18" w14:textId="3CF30933" w:rsidR="00F002D1" w:rsidRDefault="00F002D1" w:rsidP="00F002D1">
      <w:pPr>
        <w:rPr>
          <w:noProof/>
        </w:rPr>
      </w:pPr>
    </w:p>
    <w:p w14:paraId="52B4CD2E" w14:textId="77777777" w:rsidR="00F002D1" w:rsidRDefault="00F002D1" w:rsidP="00F002D1">
      <w:pPr>
        <w:rPr>
          <w:noProof/>
        </w:rPr>
      </w:pPr>
    </w:p>
    <w:p w14:paraId="5CEE36F8" w14:textId="3FF215D1" w:rsidR="00F002D1" w:rsidRDefault="00F002D1" w:rsidP="00F002D1">
      <w:pPr>
        <w:rPr>
          <w:noProof/>
        </w:rPr>
      </w:pPr>
      <w:r w:rsidRPr="00F002D1">
        <w:drawing>
          <wp:inline distT="0" distB="0" distL="0" distR="0" wp14:anchorId="10897462" wp14:editId="1DFCDCB9">
            <wp:extent cx="2763520" cy="2194560"/>
            <wp:effectExtent l="0" t="0" r="5080" b="2540"/>
            <wp:docPr id="11" name="Picture 1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women posing for a photo&#10;&#10;Description automatically generated"/>
                    <pic:cNvPicPr/>
                  </pic:nvPicPr>
                  <pic:blipFill>
                    <a:blip r:embed="rId14"/>
                    <a:stretch>
                      <a:fillRect/>
                    </a:stretch>
                  </pic:blipFill>
                  <pic:spPr>
                    <a:xfrm>
                      <a:off x="0" y="0"/>
                      <a:ext cx="2763520" cy="2194560"/>
                    </a:xfrm>
                    <a:prstGeom prst="rect">
                      <a:avLst/>
                    </a:prstGeom>
                  </pic:spPr>
                </pic:pic>
              </a:graphicData>
            </a:graphic>
          </wp:inline>
        </w:drawing>
      </w:r>
      <w:r w:rsidRPr="00F002D1">
        <w:rPr>
          <w:noProof/>
        </w:rPr>
        <w:t xml:space="preserve"> </w:t>
      </w:r>
      <w:r w:rsidRPr="00F002D1">
        <w:drawing>
          <wp:inline distT="0" distB="0" distL="0" distR="0" wp14:anchorId="118F7FE2" wp14:editId="4929AB70">
            <wp:extent cx="1524000" cy="2032000"/>
            <wp:effectExtent l="0" t="0" r="0" b="0"/>
            <wp:docPr id="12" name="Picture 12" descr="A person wearing a uniform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uniform and smiling&#10;&#10;Description automatically generated"/>
                    <pic:cNvPicPr/>
                  </pic:nvPicPr>
                  <pic:blipFill>
                    <a:blip r:embed="rId15"/>
                    <a:stretch>
                      <a:fillRect/>
                    </a:stretch>
                  </pic:blipFill>
                  <pic:spPr>
                    <a:xfrm>
                      <a:off x="0" y="0"/>
                      <a:ext cx="1524000" cy="2032000"/>
                    </a:xfrm>
                    <a:prstGeom prst="rect">
                      <a:avLst/>
                    </a:prstGeom>
                  </pic:spPr>
                </pic:pic>
              </a:graphicData>
            </a:graphic>
          </wp:inline>
        </w:drawing>
      </w:r>
      <w:r w:rsidRPr="00F002D1">
        <w:rPr>
          <w:noProof/>
        </w:rPr>
        <w:t xml:space="preserve"> </w:t>
      </w:r>
      <w:r w:rsidRPr="00F002D1">
        <w:rPr>
          <w:noProof/>
        </w:rPr>
        <w:drawing>
          <wp:inline distT="0" distB="0" distL="0" distR="0" wp14:anchorId="1E7E614C" wp14:editId="7167537C">
            <wp:extent cx="1524000" cy="2032000"/>
            <wp:effectExtent l="0" t="0" r="0" b="0"/>
            <wp:docPr id="13" name="Picture 13"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tables&#10;&#10;Description automatically generated"/>
                    <pic:cNvPicPr/>
                  </pic:nvPicPr>
                  <pic:blipFill>
                    <a:blip r:embed="rId16"/>
                    <a:stretch>
                      <a:fillRect/>
                    </a:stretch>
                  </pic:blipFill>
                  <pic:spPr>
                    <a:xfrm>
                      <a:off x="0" y="0"/>
                      <a:ext cx="1524000" cy="2032000"/>
                    </a:xfrm>
                    <a:prstGeom prst="rect">
                      <a:avLst/>
                    </a:prstGeom>
                  </pic:spPr>
                </pic:pic>
              </a:graphicData>
            </a:graphic>
          </wp:inline>
        </w:drawing>
      </w:r>
    </w:p>
    <w:p w14:paraId="453BC725" w14:textId="509BDB4B" w:rsidR="00F002D1" w:rsidRDefault="00F002D1" w:rsidP="00F002D1">
      <w:pPr>
        <w:rPr>
          <w:noProof/>
        </w:rPr>
      </w:pPr>
      <w:r w:rsidRPr="00F002D1">
        <w:lastRenderedPageBreak/>
        <w:drawing>
          <wp:inline distT="0" distB="0" distL="0" distR="0" wp14:anchorId="4FA968BD" wp14:editId="3123FC5E">
            <wp:extent cx="1524000" cy="2032000"/>
            <wp:effectExtent l="0" t="0" r="0" b="0"/>
            <wp:docPr id="14" name="Picture 14" descr="A table with fla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able with flags on it&#10;&#10;Description automatically generated"/>
                    <pic:cNvPicPr/>
                  </pic:nvPicPr>
                  <pic:blipFill>
                    <a:blip r:embed="rId17"/>
                    <a:stretch>
                      <a:fillRect/>
                    </a:stretch>
                  </pic:blipFill>
                  <pic:spPr>
                    <a:xfrm>
                      <a:off x="0" y="0"/>
                      <a:ext cx="1524000" cy="2032000"/>
                    </a:xfrm>
                    <a:prstGeom prst="rect">
                      <a:avLst/>
                    </a:prstGeom>
                  </pic:spPr>
                </pic:pic>
              </a:graphicData>
            </a:graphic>
          </wp:inline>
        </w:drawing>
      </w:r>
      <w:r w:rsidRPr="00F002D1">
        <w:rPr>
          <w:noProof/>
        </w:rPr>
        <w:t xml:space="preserve"> </w:t>
      </w:r>
      <w:r w:rsidRPr="00F002D1">
        <w:drawing>
          <wp:inline distT="0" distB="0" distL="0" distR="0" wp14:anchorId="4EA1C93F" wp14:editId="2FB24B75">
            <wp:extent cx="1524000" cy="2032000"/>
            <wp:effectExtent l="0" t="0" r="0" b="0"/>
            <wp:docPr id="15" name="Picture 15" descr="A table with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items on it&#10;&#10;Description automatically generated"/>
                    <pic:cNvPicPr/>
                  </pic:nvPicPr>
                  <pic:blipFill>
                    <a:blip r:embed="rId18"/>
                    <a:stretch>
                      <a:fillRect/>
                    </a:stretch>
                  </pic:blipFill>
                  <pic:spPr>
                    <a:xfrm>
                      <a:off x="0" y="0"/>
                      <a:ext cx="1524000" cy="2032000"/>
                    </a:xfrm>
                    <a:prstGeom prst="rect">
                      <a:avLst/>
                    </a:prstGeom>
                  </pic:spPr>
                </pic:pic>
              </a:graphicData>
            </a:graphic>
          </wp:inline>
        </w:drawing>
      </w:r>
      <w:r w:rsidRPr="00F002D1">
        <w:rPr>
          <w:noProof/>
        </w:rPr>
        <w:t xml:space="preserve"> </w:t>
      </w:r>
      <w:r w:rsidRPr="00F002D1">
        <w:rPr>
          <w:noProof/>
        </w:rPr>
        <w:drawing>
          <wp:inline distT="0" distB="0" distL="0" distR="0" wp14:anchorId="124D2AC2" wp14:editId="5E0A6A46">
            <wp:extent cx="2021840" cy="2265680"/>
            <wp:effectExtent l="0" t="0" r="0" b="0"/>
            <wp:docPr id="16" name="Picture 16"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ign on a wall&#10;&#10;Description automatically generated"/>
                    <pic:cNvPicPr/>
                  </pic:nvPicPr>
                  <pic:blipFill>
                    <a:blip r:embed="rId19"/>
                    <a:stretch>
                      <a:fillRect/>
                    </a:stretch>
                  </pic:blipFill>
                  <pic:spPr>
                    <a:xfrm>
                      <a:off x="0" y="0"/>
                      <a:ext cx="2021840" cy="2265680"/>
                    </a:xfrm>
                    <a:prstGeom prst="rect">
                      <a:avLst/>
                    </a:prstGeom>
                  </pic:spPr>
                </pic:pic>
              </a:graphicData>
            </a:graphic>
          </wp:inline>
        </w:drawing>
      </w:r>
    </w:p>
    <w:p w14:paraId="06389A40" w14:textId="44824019" w:rsidR="00F002D1" w:rsidRDefault="00F002D1" w:rsidP="00F002D1">
      <w:pPr>
        <w:rPr>
          <w:noProof/>
        </w:rPr>
      </w:pPr>
    </w:p>
    <w:p w14:paraId="53E1D76C" w14:textId="3EA04969" w:rsidR="00F002D1" w:rsidRDefault="00F002D1" w:rsidP="00F002D1">
      <w:r w:rsidRPr="00F002D1">
        <w:drawing>
          <wp:inline distT="0" distB="0" distL="0" distR="0" wp14:anchorId="262D1C09" wp14:editId="61FC5894">
            <wp:extent cx="2275840" cy="3210560"/>
            <wp:effectExtent l="0" t="0" r="0" b="2540"/>
            <wp:docPr id="17" name="Picture 17"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in front of a screen&#10;&#10;Description automatically generated"/>
                    <pic:cNvPicPr/>
                  </pic:nvPicPr>
                  <pic:blipFill>
                    <a:blip r:embed="rId20"/>
                    <a:stretch>
                      <a:fillRect/>
                    </a:stretch>
                  </pic:blipFill>
                  <pic:spPr>
                    <a:xfrm>
                      <a:off x="0" y="0"/>
                      <a:ext cx="2275840" cy="3210560"/>
                    </a:xfrm>
                    <a:prstGeom prst="rect">
                      <a:avLst/>
                    </a:prstGeom>
                  </pic:spPr>
                </pic:pic>
              </a:graphicData>
            </a:graphic>
          </wp:inline>
        </w:drawing>
      </w:r>
    </w:p>
    <w:sectPr w:rsidR="00F002D1" w:rsidSect="00A00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20224"/>
    <w:multiLevelType w:val="hybridMultilevel"/>
    <w:tmpl w:val="CF36E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047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D1"/>
    <w:rsid w:val="00196B63"/>
    <w:rsid w:val="008A76C7"/>
    <w:rsid w:val="00A0053E"/>
    <w:rsid w:val="00EB49ED"/>
    <w:rsid w:val="00F00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508324"/>
  <w15:chartTrackingRefBased/>
  <w15:docId w15:val="{75FD1943-0711-0942-8B60-28BE4E18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Sido</dc:creator>
  <cp:keywords/>
  <dc:description/>
  <cp:lastModifiedBy>Lisa Sido</cp:lastModifiedBy>
  <cp:revision>2</cp:revision>
  <dcterms:created xsi:type="dcterms:W3CDTF">2026-03-25T06:21:00Z</dcterms:created>
  <dcterms:modified xsi:type="dcterms:W3CDTF">2026-03-25T07:27:00Z</dcterms:modified>
</cp:coreProperties>
</file>